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5FDF580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56A9">
        <w:rPr>
          <w:rFonts w:ascii="Times New Roman" w:hAnsi="Times New Roman"/>
          <w:color w:val="000000"/>
          <w:sz w:val="24"/>
          <w:szCs w:val="24"/>
        </w:rPr>
        <w:t>19789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  <w:r w:rsidR="007A56A9">
        <w:rPr>
          <w:rFonts w:ascii="Times New Roman" w:hAnsi="Times New Roman"/>
          <w:color w:val="000000"/>
          <w:sz w:val="24"/>
          <w:szCs w:val="24"/>
        </w:rPr>
        <w:t>06.09.2017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673082E7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EndPr/>
        <w:sdtContent>
          <w:r w:rsidR="005049E3">
            <w:rPr>
              <w:b/>
            </w:rPr>
            <w:t>aprobarea regulamentului de stabilire a criteriilor de identificare a clădirilor și terenurilor neîngrjite situate în intravilanul Municipiului Dej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5F1CAAC5" w14:textId="77777777" w:rsidR="007A56A9" w:rsidRDefault="007A56A9" w:rsidP="007A56A9">
      <w:pPr>
        <w:ind w:firstLine="708"/>
        <w:jc w:val="both"/>
      </w:pPr>
      <w:r>
        <w:t>Primăria Municipiului Dej, prin S.U.A.T, propune spre aprobare Regulamentul de stabilire a criteriilor de identificare a clădirilor și terenurilor neîngrijite situate în intravilanul Municipiului Dej, în vederea aplicării prevederilor art. 489 alin. (5)-(8) din Legea nr. 227/2015 privind Codul fiscal și pct. 168 din HG 1/2016 pentru aprobarea Normelor metodologice de aplicare a Legii nr. 227/2015 privind Codul Fiscal și a formularelor tipizate pentru aplicarea acestuia.</w:t>
      </w:r>
    </w:p>
    <w:p w14:paraId="69D02DFE" w14:textId="77777777" w:rsidR="007A56A9" w:rsidRDefault="007A56A9" w:rsidP="007A56A9">
      <w:pPr>
        <w:jc w:val="both"/>
      </w:pPr>
      <w:r>
        <w:tab/>
        <w:t>În conformitate cu prevederile art. 489 alin (5)-(8) din Legea 227/2015 privind Codul fiscal, Consiliul local poate majora impozitul pe clădirile și terenurile neîngrijite cu până la 500%.</w:t>
      </w:r>
    </w:p>
    <w:p w14:paraId="72814EB9" w14:textId="77777777" w:rsidR="007A56A9" w:rsidRDefault="007A56A9" w:rsidP="007A56A9">
      <w:pPr>
        <w:jc w:val="both"/>
      </w:pPr>
      <w:r>
        <w:tab/>
        <w:t>O serie de clădiri de pe raza municipiului Dej se află într-o stare avansată de degradare, ceea ce presupune luarea unor măsuri pentru a se putea realiza unele intervenții pentru reabilitarea acestora. Lucrările care necesită autorizare, se vor supune Legii nr. 50/1991 privind autorizarea executării lucrărilor de construcții.</w:t>
      </w:r>
      <w:r>
        <w:tab/>
      </w:r>
    </w:p>
    <w:p w14:paraId="65B60D29" w14:textId="77777777" w:rsidR="007A56A9" w:rsidRDefault="007A56A9" w:rsidP="007A56A9">
      <w:pPr>
        <w:jc w:val="both"/>
      </w:pPr>
      <w:r>
        <w:tab/>
        <w:t>Ca urmare este necesară elaborarea unui regulament astfel încât proprietarii clădirilor și terenurilor neîngrijite de pe raza municipiului Dej să fie impulsionați/stimulați din punct de vedere fiscal să realizeze lucrări de reabilitare.</w:t>
      </w:r>
    </w:p>
    <w:p w14:paraId="1423C4C6" w14:textId="77777777" w:rsidR="007A56A9" w:rsidRDefault="007A56A9" w:rsidP="007A56A9">
      <w:pPr>
        <w:jc w:val="both"/>
      </w:pPr>
      <w:r>
        <w:tab/>
        <w:t>Având în vedere criteriile de identificare a clădirilor și terenurilor neîngrijite situate în municipiul Dej, stabilite în Regulament, propunem următoarele:</w:t>
      </w:r>
    </w:p>
    <w:p w14:paraId="3B40A277" w14:textId="7B9DCABD" w:rsidR="007A56A9" w:rsidRDefault="005049E3" w:rsidP="007A56A9">
      <w:pPr>
        <w:jc w:val="both"/>
      </w:pPr>
      <w:r>
        <w:t xml:space="preserve">           </w:t>
      </w:r>
      <w:r w:rsidR="007A56A9">
        <w:t>-</w:t>
      </w:r>
      <w:r w:rsidR="007A56A9">
        <w:tab/>
        <w:t>Majorarea impozitului pe clădirile neîngrijite cu 500%, pentru clădirile aflate într-o stare tehnică necorespunzătoare și un punctaj stabilit conform criteriilor de încadrare prevăzute în regulament, mai mare de 25%.</w:t>
      </w:r>
    </w:p>
    <w:p w14:paraId="39A59476" w14:textId="1DF6ABC1" w:rsidR="007A56A9" w:rsidRDefault="005049E3" w:rsidP="007A56A9">
      <w:pPr>
        <w:jc w:val="both"/>
      </w:pPr>
      <w:r>
        <w:t xml:space="preserve">           </w:t>
      </w:r>
      <w:bookmarkStart w:id="0" w:name="_GoBack"/>
      <w:bookmarkEnd w:id="0"/>
      <w:r w:rsidR="007A56A9">
        <w:t>-</w:t>
      </w:r>
      <w:r w:rsidR="007A56A9">
        <w:tab/>
        <w:t>Majorarea impozitului pe terenurile neîngrijite cu 500%, pentru terenurile neîngrijite și/sau cu deșeuri, situate în intravilanul municipiului Dej</w:t>
      </w:r>
    </w:p>
    <w:p w14:paraId="10A497C7" w14:textId="77777777" w:rsidR="007A56A9" w:rsidRDefault="007A56A9" w:rsidP="007A56A9">
      <w:pPr>
        <w:jc w:val="both"/>
      </w:pPr>
    </w:p>
    <w:p w14:paraId="155F547C" w14:textId="77777777" w:rsidR="007A56A9" w:rsidRDefault="007A56A9" w:rsidP="007A56A9">
      <w:pPr>
        <w:jc w:val="both"/>
      </w:pPr>
    </w:p>
    <w:p w14:paraId="0538CC74" w14:textId="77777777" w:rsidR="007A56A9" w:rsidRDefault="007A56A9" w:rsidP="007A56A9">
      <w:pPr>
        <w:jc w:val="both"/>
      </w:pPr>
    </w:p>
    <w:p w14:paraId="6F08227A" w14:textId="0F51D0EE" w:rsidR="007A56A9" w:rsidRDefault="007A56A9" w:rsidP="007A56A9">
      <w:pPr>
        <w:jc w:val="both"/>
      </w:pPr>
      <w:r>
        <w:t xml:space="preserve">           Verificat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Întocmit </w:t>
      </w:r>
    </w:p>
    <w:p w14:paraId="261FA632" w14:textId="77777777" w:rsidR="007A56A9" w:rsidRDefault="007A56A9" w:rsidP="007A56A9">
      <w:pPr>
        <w:jc w:val="both"/>
      </w:pPr>
    </w:p>
    <w:p w14:paraId="27379A04" w14:textId="4DFD73D7" w:rsidR="007A56A9" w:rsidRDefault="007A56A9" w:rsidP="007A56A9">
      <w:pPr>
        <w:jc w:val="both"/>
      </w:pPr>
      <w:r>
        <w:t xml:space="preserve">         Şef S.U.A.T.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Ing. Lenard Timea</w:t>
      </w:r>
    </w:p>
    <w:p w14:paraId="79A2766D" w14:textId="1B1C5ABB" w:rsidR="001B05BD" w:rsidRPr="00E03F9C" w:rsidRDefault="007A56A9" w:rsidP="007A56A9">
      <w:pPr>
        <w:jc w:val="both"/>
      </w:pPr>
      <w:r>
        <w:t xml:space="preserve">    Ing.  Gavrea Gabriela                                                         </w:t>
      </w:r>
      <w:r>
        <w:tab/>
      </w: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049E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7A56A9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3812EF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3812EF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Regulamentul se referă la stabilirea criteriilor de identificare a clădirilor și terenurilor neîngrijite situate în intravilanul Municipiului Dej, în vederea aplicării prevederilor art. 489 alin (5)-(8) din legea 227/2015 privind Codul fiscal și pct. 168. din HG nr. 1/2016 pentru aprobarea Normelor metodologice de aplicare a legii 227/2015 privind Codul fiscal și a formularelor tipizate pentru aplicarea acestuia</DocumentSetDescription>
    <Nume_x0020_proiect_x0020_HCL xmlns="49ad8bbe-11e1-42b2-a965-6a341b5f7ad4">aprobarea regulamentului de stabilire a criteriilor de identificare a clădirilor și terenurilor neîngrjite situate în intravilanul Municipiului Dej</Nume_x0020_proiect_x0020_HCL>
    <_dlc_DocId xmlns="49ad8bbe-11e1-42b2-a965-6a341b5f7ad4">PMD17-1485498287-953</_dlc_DocId>
    <_dlc_DocIdUrl xmlns="49ad8bbe-11e1-42b2-a965-6a341b5f7ad4">
      <Url>http://smdoc/Situri/CL/_layouts/15/DocIdRedir.aspx?ID=PMD17-1485498287-953</Url>
      <Description>PMD17-1485498287-953</Description>
    </_dlc_DocIdUrl>
    <Compartiment xmlns="49ad8bbe-11e1-42b2-a965-6a341b5f7ad4">10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C3410-CEDC-4792-86C6-B6BA58B2E3C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B780215-8897-4521-ACCD-F62EA208D4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CF672-6EAC-49F1-B20A-564834FE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23B82D-1B26-45A3-A4BA-2D53DD860098}">
  <ds:schemaRefs>
    <ds:schemaRef ds:uri="http://purl.org/dc/elements/1.1/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Regulament de stabilire a criteriilor de identificare a clădirilor și terenurilor neîngrijite - Raport de specialitate.docx</vt:lpstr>
    </vt:vector>
  </TitlesOfParts>
  <Company>Primăria Municipiului Dej</Company>
  <LinksUpToDate>false</LinksUpToDate>
  <CharactersWithSpaces>2222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de stabilire a criteriilor de identificare a clădirilor și terenurilor neîngrijite - Raport de specialitate.docx</dc:title>
  <dc:subject/>
  <dc:creator>Juridic</dc:creator>
  <cp:keywords/>
  <cp:lastModifiedBy>Timea Nagy</cp:lastModifiedBy>
  <cp:revision>4</cp:revision>
  <cp:lastPrinted>2015-12-10T10:20:00Z</cp:lastPrinted>
  <dcterms:created xsi:type="dcterms:W3CDTF">2016-03-18T10:38:00Z</dcterms:created>
  <dcterms:modified xsi:type="dcterms:W3CDTF">2017-09-07T10:50:00Z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b82b9152-a474-465e-8c17-a3eb0e92bddc</vt:lpwstr>
  </property>
  <property fmtid="{D5CDD505-2E9C-101B-9397-08002B2CF9AE}" pid="4" name="_docset_NoMedatataSyncRequired">
    <vt:lpwstr>False</vt:lpwstr>
  </property>
</Properties>
</file>